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b w:val="1"/>
          <w:color w:val="000000"/>
          <w:sz w:val="52"/>
          <w:szCs w:val="5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52"/>
          <w:szCs w:val="52"/>
          <w:highlight w:val="white"/>
          <w:rtl w:val="0"/>
        </w:rPr>
        <w:t xml:space="preserve">Functional Behavior Assessment Form Sample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Student Name: __________________________________</w:t>
        <w:br w:type="textWrapping"/>
        <w:t xml:space="preserve">Date of Birth: __________________________________</w:t>
        <w:br w:type="textWrapping"/>
        <w:t xml:space="preserve">Age: __________________________________</w:t>
        <w:br w:type="textWrapping"/>
        <w:t xml:space="preserve">Grade/School: __________________________________</w:t>
        <w:br w:type="textWrapping"/>
        <w:t xml:space="preserve">Teacher/Case Manager: __________________________________</w:t>
        <w:br w:type="textWrapping"/>
        <w:t xml:space="preserve">Date of Assessment: 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Problem Behavior</w:t>
        <w:br w:type="textWrapping"/>
        <w:t xml:space="preserve">Provide a description of the behavior being assessed.</w:t>
      </w:r>
    </w:p>
    <w:tbl>
      <w:tblPr>
        <w:tblStyle w:val="Table1"/>
        <w:tblW w:w="91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95"/>
        <w:gridCol w:w="1290"/>
        <w:gridCol w:w="3210"/>
        <w:gridCol w:w="3210"/>
        <w:tblGridChange w:id="0">
          <w:tblGrid>
            <w:gridCol w:w="1395"/>
            <w:gridCol w:w="1290"/>
            <w:gridCol w:w="3210"/>
            <w:gridCol w:w="32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Behavior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Trigger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Frequency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Severity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 Daily ☐ Weekly ☐ Occasionally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☐ Mild ☐ Moderate ☐ Severe</w:t>
            </w:r>
          </w:p>
        </w:tc>
      </w:tr>
    </w:tbl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br w:type="textWrapping"/>
        <w:t xml:space="preserve">Function of Behavior</w:t>
        <w:br w:type="textWrapping"/>
        <w:t xml:space="preserve">Identify the function or reason for the behavior.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Purpose of Behavior:</w:t>
        <w:br w:type="textWrapping"/>
        <w:t xml:space="preserve">☐ To gain attention ☐ To avoid task ☐ To gain sensory stimulation ☐ Other: 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Environmental Factors</w:t>
        <w:br w:type="textWrapping"/>
        <w:t xml:space="preserve">Note any factors in the environment that may influence the behavior.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Possible Environmental Influences:</w:t>
        <w:br w:type="textWrapping"/>
        <w:t xml:space="preserve">☐ Changes in schedule ☐ Peer interaction ☐ Physical environment ☐ Other: 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Behavior Support Plan</w:t>
        <w:br w:type="textWrapping"/>
        <w:t xml:space="preserve">Describe a strategy to address the behavior.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Positive Reinforcement for Replacement Behavior:</w:t>
        <w:br w:type="textWrapping"/>
        <w:t xml:space="preserve">☐ Verbal praise ☐ Reward ☐ Special activity ☐ Other: 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Review Date: ________________Teacher Signature: ________________________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6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0"/>
          <w:bookmarkEnd w:id="0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8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1"/>
          <w:bookmarkEnd w:id="1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