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40"/>
          <w:szCs w:val="40"/>
          <w:highlight w:val="white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highlight w:val="white"/>
          <w:rtl w:val="0"/>
        </w:rPr>
        <w:t xml:space="preserve">Free Business Application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Business Details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Business 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Registration Number: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Business Address: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Business Website: 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Owner Information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 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Business Overview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Type of Business: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Retail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Wholesale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Service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Manufacturing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Other: 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Brief Business Description: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Application Purpose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Describe the purpose of this application: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Applicant’s Signature: 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D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F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