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Fedex Commercial Invoice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Shipper Information:</w:t>
        <w:br w:type="textWrapping"/>
        <w:t xml:space="preserve">Name: _________________________</w:t>
        <w:br w:type="textWrapping"/>
        <w:t xml:space="preserve">Address: _________________________</w:t>
        <w:br w:type="textWrapping"/>
        <w:t xml:space="preserve">Phone: _________________________</w:t>
        <w:br w:type="textWrapping"/>
        <w:t xml:space="preserve">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Shipment Details:</w:t>
        <w:br w:type="textWrapping"/>
        <w:t xml:space="preserve">FedEx Tracking Number: _________________________</w:t>
        <w:br w:type="textWrapping"/>
        <w:t xml:space="preserve">Shipping Date: _________________________</w:t>
        <w:br w:type="textWrapping"/>
        <w:t xml:space="preserve">Destination Country: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Itemized List:</w:t>
      </w:r>
    </w:p>
    <w:tbl>
      <w:tblPr>
        <w:tblStyle w:val="Table1"/>
        <w:tblW w:w="76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1185"/>
        <w:gridCol w:w="1200"/>
        <w:gridCol w:w="1665"/>
        <w:gridCol w:w="1545"/>
        <w:tblGridChange w:id="0">
          <w:tblGrid>
            <w:gridCol w:w="2025"/>
            <w:gridCol w:w="1185"/>
            <w:gridCol w:w="1200"/>
            <w:gridCol w:w="1665"/>
            <w:gridCol w:w="15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Grand Total: $___________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