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9900ff"/>
          <w:sz w:val="62"/>
          <w:szCs w:val="62"/>
          <w:highlight w:val="white"/>
        </w:rPr>
      </w:pPr>
      <w:r w:rsidDel="00000000" w:rsidR="00000000" w:rsidRPr="00000000">
        <w:rPr>
          <w:b w:val="1"/>
          <w:color w:val="9900ff"/>
          <w:sz w:val="62"/>
          <w:szCs w:val="62"/>
          <w:highlight w:val="white"/>
          <w:rtl w:val="0"/>
        </w:rPr>
        <w:t xml:space="preserve">Cake Order Form Online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Name: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Phone: 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Cake Occasion: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Birthday</w:t>
        <w:br w:type="textWrapping"/>
        <w:t xml:space="preserve">☐ Graduation</w:t>
        <w:br w:type="textWrapping"/>
        <w:t xml:space="preserve">☐ Wedding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Cake Shape: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Round</w:t>
        <w:br w:type="textWrapping"/>
        <w:t xml:space="preserve">☐ Square</w:t>
        <w:br w:type="textWrapping"/>
        <w:t xml:space="preserve">☐ Heart</w:t>
        <w:br w:type="textWrapping"/>
        <w:t xml:space="preserve">☐ Custom Shape: 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0.0051466803911"/>
        <w:gridCol w:w="1898.0133813690168"/>
        <w:gridCol w:w="2143.695316520844"/>
        <w:gridCol w:w="1912.4652599073597"/>
        <w:gridCol w:w="1955.8208955223881"/>
        <w:tblGridChange w:id="0">
          <w:tblGrid>
            <w:gridCol w:w="1450.0051466803911"/>
            <w:gridCol w:w="1898.0133813690168"/>
            <w:gridCol w:w="2143.695316520844"/>
            <w:gridCol w:w="1912.4652599073597"/>
            <w:gridCol w:w="1955.820895522388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Cake Flavor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Number of Layers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Frosting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Decorations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Vanilla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Single Layer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Chocolate Ganache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Buttercream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Fondant Toppers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Chocolate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Two Layers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Strawberry Jam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Fondant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Fresh Flowers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Red Velvet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Three Layers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Lemon Curd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Whipped 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☐ Chocolate Drip</w:t>
            </w:r>
          </w:p>
        </w:tc>
      </w:tr>
    </w:tbl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Message on Cake: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(e.g., "Happy Birthday, Emma!")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