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z w:val="58"/>
          <w:szCs w:val="58"/>
          <w:highlight w:val="white"/>
        </w:rPr>
      </w:pPr>
      <w:bookmarkStart w:colFirst="0" w:colLast="0" w:name="_hhevn0icya3z" w:id="0"/>
      <w:bookmarkEnd w:id="0"/>
      <w:r w:rsidDel="00000000" w:rsidR="00000000" w:rsidRPr="00000000">
        <w:rPr>
          <w:rFonts w:ascii="Arial" w:cs="Arial" w:eastAsia="Arial" w:hAnsi="Arial"/>
          <w:sz w:val="58"/>
          <w:szCs w:val="58"/>
          <w:highlight w:val="white"/>
          <w:rtl w:val="0"/>
        </w:rPr>
        <w:t xml:space="preserve">Birthday Cake Order Form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Customer Name: ______________________________________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Number: ______________________________________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 ________________________________________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Pick-up/Delivery Date: _________________________________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Pick-up/Delivery Time: 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Cake Size:</w:t>
        <w:br w:type="textWrapping"/>
        <w:t xml:space="preserve">☐ 6-inch</w:t>
        <w:br w:type="textWrapping"/>
        <w:t xml:space="preserve">☐ 8-inch</w:t>
        <w:br w:type="textWrapping"/>
        <w:t xml:space="preserve">☐ 10-inch</w:t>
        <w:br w:type="textWrapping"/>
        <w:t xml:space="preserve">☐ Custom Size: ___________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Cake Flavor:</w:t>
        <w:br w:type="textWrapping"/>
        <w:t xml:space="preserve">☐ Vanilla</w:t>
        <w:br w:type="textWrapping"/>
        <w:t xml:space="preserve">☐ Chocolate</w:t>
        <w:br w:type="textWrapping"/>
        <w:t xml:space="preserve">☐ Red Velvet</w:t>
        <w:br w:type="textWrapping"/>
        <w:t xml:space="preserve">☐ Lemon</w:t>
        <w:br w:type="textWrapping"/>
        <w:t xml:space="preserve">☐ Other: 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Frosting Type:</w:t>
        <w:br w:type="textWrapping"/>
        <w:t xml:space="preserve">☐ Buttercream</w:t>
        <w:br w:type="textWrapping"/>
        <w:t xml:space="preserve">☐ Fondant</w:t>
        <w:br w:type="textWrapping"/>
        <w:t xml:space="preserve">☐ Whipped Cream</w:t>
        <w:br w:type="textWrapping"/>
        <w:t xml:space="preserve">☐ Cream Cheese</w:t>
        <w:br w:type="textWrapping"/>
        <w:t xml:space="preserve">☐ Other: 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Filling Choice (if applicable):</w:t>
        <w:br w:type="textWrapping"/>
        <w:t xml:space="preserve">☐ Chocolate Ganache</w:t>
        <w:br w:type="textWrapping"/>
        <w:t xml:space="preserve">☐ Strawberry Jam</w:t>
        <w:br w:type="textWrapping"/>
        <w:t xml:space="preserve">☐ Vanilla Custard</w:t>
        <w:br w:type="textWrapping"/>
        <w:t xml:space="preserve">☐ Lemon Curd</w:t>
        <w:br w:type="textWrapping"/>
        <w:t xml:space="preserve">☐ Other: 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Design Details:</w:t>
        <w:br w:type="textWrapping"/>
        <w:t xml:space="preserve">(Please describe the design of the cake, including color scheme, theme, or any specific instructions)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Additional Decoration (optional):</w:t>
        <w:br w:type="textWrapping"/>
        <w:t xml:space="preserve">☐ Edible Image</w:t>
        <w:br w:type="textWrapping"/>
        <w:t xml:space="preserve">☐ Fondant Flowers</w:t>
        <w:br w:type="textWrapping"/>
        <w:t xml:space="preserve">☐ Sprinkles</w:t>
        <w:br w:type="textWrapping"/>
        <w:t xml:space="preserve">☐ Topper: _______________________</w:t>
      </w:r>
    </w:p>
    <w:p w:rsidR="00000000" w:rsidDel="00000000" w:rsidP="00000000" w:rsidRDefault="00000000" w:rsidRPr="00000000" w14:paraId="0000000E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Number of Servings Required: ______________</w:t>
      </w:r>
    </w:p>
    <w:p w:rsidR="00000000" w:rsidDel="00000000" w:rsidP="00000000" w:rsidRDefault="00000000" w:rsidRPr="00000000" w14:paraId="0000000F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Special Instructions: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4"/>
          <w:szCs w:val="24"/>
          <w:rtl w:val="0"/>
        </w:rPr>
        <w:t xml:space="preserve">Payment Method:</w:t>
        <w:br w:type="textWrapping"/>
        <w:t xml:space="preserve">☐ Cash</w:t>
        <w:br w:type="textWrapping"/>
        <w:t xml:space="preserve">☐ Credit/Debit Card</w:t>
        <w:br w:type="textWrapping"/>
        <w:t xml:space="preserve">☐ PayPal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Arial Unicode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4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1"/>
          <w:bookmarkEnd w:id="1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6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2"/>
          <w:bookmarkEnd w:id="2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11" Type="http://schemas.openxmlformats.org/officeDocument/2006/relationships/font" Target="fonts/Poppins-italic.ttf"/><Relationship Id="rId10" Type="http://schemas.openxmlformats.org/officeDocument/2006/relationships/font" Target="fonts/Poppins-bold.ttf"/><Relationship Id="rId12" Type="http://schemas.openxmlformats.org/officeDocument/2006/relationships/font" Target="fonts/Poppins-boldItalic.ttf"/><Relationship Id="rId9" Type="http://schemas.openxmlformats.org/officeDocument/2006/relationships/font" Target="fonts/Poppins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