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200" w:before="0" w:line="240" w:lineRule="auto"/>
        <w:rPr/>
      </w:pPr>
      <w:r w:rsidDel="00000000" w:rsidR="00000000" w:rsidRPr="00000000">
        <w:rPr/>
        <w:drawing>
          <wp:inline distB="114300" distT="114300" distL="114300" distR="114300">
            <wp:extent cx="5943600" cy="63500"/>
            <wp:effectExtent b="0" l="0" r="0" t="0"/>
            <wp:docPr descr="horizontal line" id="2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35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1f1f1f"/>
          <w:sz w:val="48"/>
          <w:szCs w:val="48"/>
          <w:highlight w:val="white"/>
        </w:rPr>
      </w:pPr>
      <w:r w:rsidDel="00000000" w:rsidR="00000000" w:rsidRPr="00000000">
        <w:rPr>
          <w:rFonts w:ascii="Arial" w:cs="Arial" w:eastAsia="Arial" w:hAnsi="Arial"/>
          <w:b w:val="1"/>
          <w:color w:val="1f1f1f"/>
          <w:sz w:val="48"/>
          <w:szCs w:val="48"/>
          <w:highlight w:val="white"/>
          <w:rtl w:val="0"/>
        </w:rPr>
        <w:t xml:space="preserve">Policy Acknowledgment Form Example</w:t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jc w:val="center"/>
        <w:rPr>
          <w:rFonts w:ascii="Arial" w:cs="Arial" w:eastAsia="Arial" w:hAnsi="Arial"/>
          <w:b w:val="1"/>
          <w:color w:val="1f1f1f"/>
          <w:sz w:val="48"/>
          <w:szCs w:val="48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Employee/Contractor Information</w:t>
      </w:r>
    </w:p>
    <w:p w:rsidR="00000000" w:rsidDel="00000000" w:rsidP="00000000" w:rsidRDefault="00000000" w:rsidRPr="00000000" w14:paraId="00000005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Employee/Contractor ID: 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Position/Role: 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Department: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Policy Acknowledgment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I,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[Employee/Contractor’s Name]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, acknowledge that I have received, read, and understood the company’s policies outlined in the </w:t>
      </w: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[Policy Name]</w:t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. I agree to comply with these policies and understand that failure to adhere may lead to disciplinary action, up to and including termination of employment or contract.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understand that these policies may be updated as required, and I will be informed of any changes. By signing below, I confirm my acceptance of these policies and agree to abide by the standards set forth.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Employee/Contractor Signature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Signature: 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="36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Manager/HR Representative (if required)</w:t>
      </w:r>
    </w:p>
    <w:p w:rsidR="00000000" w:rsidDel="00000000" w:rsidP="00000000" w:rsidRDefault="00000000" w:rsidRPr="00000000" w14:paraId="00000010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Name: ______________________________________________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Signature: 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1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line="36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headerReference r:id="rId7" w:type="default"/>
      <w:headerReference r:id="rId8" w:type="first"/>
      <w:footerReference r:id="rId9" w:type="first"/>
      <w:pgSz w:h="15840" w:w="12240" w:orient="portrait"/>
      <w:pgMar w:bottom="1080" w:top="1080" w:left="1440" w:right="1440" w:header="0" w:footer="720"/>
      <w:pgNumType w:start="1"/>
      <w:titlePg w:val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5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0" w:lineRule="auto"/>
      <w:rPr/>
    </w:pPr>
    <w:r w:rsidDel="00000000" w:rsidR="00000000" w:rsidRPr="00000000">
      <w:rPr/>
      <w:drawing>
        <wp:inline distB="114300" distT="114300" distL="114300" distR="114300">
          <wp:extent cx="5943600" cy="38100"/>
          <wp:effectExtent b="0" l="0" r="0" t="0"/>
          <wp:docPr descr="horizontal line" id="1" name="image1.png"/>
          <a:graphic>
            <a:graphicData uri="http://schemas.openxmlformats.org/drawingml/2006/picture">
              <pic:pic>
                <pic:nvPicPr>
                  <pic:cNvPr descr="horizontal line"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5943600" cy="381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6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312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pageBreakBefore w:val="0"/>
      <w:spacing w:before="480" w:line="240" w:lineRule="auto"/>
    </w:pPr>
    <w:rPr>
      <w:rFonts w:ascii="Proxima Nova" w:cs="Proxima Nova" w:eastAsia="Proxima Nova" w:hAnsi="Proxima Nova"/>
      <w:b w:val="1"/>
      <w:color w:val="353744"/>
      <w:sz w:val="28"/>
      <w:szCs w:val="28"/>
    </w:rPr>
  </w:style>
  <w:style w:type="paragraph" w:styleId="Heading2">
    <w:name w:val="heading 2"/>
    <w:basedOn w:val="Normal"/>
    <w:next w:val="Normal"/>
    <w:pPr>
      <w:pageBreakBefore w:val="0"/>
      <w:spacing w:before="320" w:line="240" w:lineRule="auto"/>
    </w:pPr>
    <w:rPr>
      <w:b w:val="1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pageBreakBefore w:val="0"/>
      <w:spacing w:line="240" w:lineRule="auto"/>
    </w:pPr>
    <w:rPr>
      <w:sz w:val="26"/>
      <w:szCs w:val="26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pageBreakBefore w:val="0"/>
      <w:spacing w:before="320" w:line="240" w:lineRule="auto"/>
    </w:pPr>
    <w:rPr>
      <w:color w:val="353744"/>
      <w:sz w:val="72"/>
      <w:szCs w:val="72"/>
    </w:rPr>
  </w:style>
  <w:style w:type="paragraph" w:styleId="Subtitle">
    <w:name w:val="Subtitle"/>
    <w:basedOn w:val="Normal"/>
    <w:next w:val="Normal"/>
    <w:pPr>
      <w:pageBreakBefore w:val="0"/>
      <w:spacing w:before="0" w:line="240" w:lineRule="auto"/>
    </w:pPr>
    <w:rPr>
      <w:color w:val="666666"/>
      <w:sz w:val="26"/>
      <w:szCs w:val="26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footer" Target="footer1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