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Massachusetts Snowmobile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 day of ____________, 20, for the purchase and sale of a snowmobile described as follows: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SELLER’S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BUYER’S INFORMATION: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SNOWMOBILE DESCRIPTION: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Body Style: 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[ ] New [ ] Excellent [ ] Very Good [ ] Good [ ] Fair [ ] Needs Work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 (if applicable): 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Seller agrees to sell, and the Buyer agrees to buy, the snowmobile described above for the amount of $____________ (____________________ U.S. Dollars).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WARRANTIES: The Seller certifies that to the best of their knowledge, the information provided is accurate and that the snowmobile is being sold "as is," with no warranties or guarantees.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ADDITIONAL TERMS: The Buyer agrees to the following terms and conditions: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inspect the snowmobile upon delivery and accept it in its current condition.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pick up the snowmobile from the Seller’s location or arrange for delivery at their own expense.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CERTIFICATION OF OWNERSHIP: The Seller certifies that they are the legal owner of the snowmobile described above and have the right to sell it.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SIGNATURES: This Bill of Sale is agreed upon by the Seller and the Buyer.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 ____________________________ 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 ____________________________ 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