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Tractor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yxapbeobjeo"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Kentucky,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Kentucky</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pStyle w:val="Heading3"/>
        <w:keepNext w:val="0"/>
        <w:keepLines w:val="0"/>
        <w:spacing w:before="280" w:line="360" w:lineRule="auto"/>
        <w:rPr>
          <w:b w:val="1"/>
          <w:color w:val="000000"/>
          <w:sz w:val="24"/>
          <w:szCs w:val="24"/>
          <w:highlight w:val="white"/>
        </w:rPr>
      </w:pPr>
      <w:bookmarkStart w:colFirst="0" w:colLast="0" w:name="_fblb5okojfnp" w:id="1"/>
      <w:bookmarkEnd w:id="1"/>
      <w:r w:rsidDel="00000000" w:rsidR="00000000" w:rsidRPr="00000000">
        <w:rPr>
          <w:b w:val="1"/>
          <w:color w:val="000000"/>
          <w:sz w:val="24"/>
          <w:szCs w:val="24"/>
          <w:highlight w:val="white"/>
          <w:rtl w:val="0"/>
        </w:rPr>
        <w:t xml:space="preserve">2. TRACTOR INFORMATION: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Fuel Type: ______________________________________</w:t>
        <w:br w:type="textWrapping"/>
        <w:t xml:space="preserve">Serial Number/VIN: ______________________________________</w:t>
        <w:br w:type="textWrapping"/>
        <w:t xml:space="preserve">Description: ______________________________________</w:t>
      </w:r>
    </w:p>
    <w:p w:rsidR="00000000" w:rsidDel="00000000" w:rsidP="00000000" w:rsidRDefault="00000000" w:rsidRPr="00000000" w14:paraId="00000010">
      <w:pPr>
        <w:pStyle w:val="Heading3"/>
        <w:keepNext w:val="0"/>
        <w:keepLines w:val="0"/>
        <w:spacing w:before="280" w:line="360" w:lineRule="auto"/>
        <w:rPr>
          <w:b w:val="1"/>
          <w:color w:val="000000"/>
          <w:sz w:val="24"/>
          <w:szCs w:val="24"/>
          <w:highlight w:val="white"/>
        </w:rPr>
      </w:pPr>
      <w:bookmarkStart w:colFirst="0" w:colLast="0" w:name="_bibrlwpw9a4o"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12">
      <w:pPr>
        <w:pStyle w:val="Heading3"/>
        <w:keepNext w:val="0"/>
        <w:keepLines w:val="0"/>
        <w:spacing w:before="280" w:line="360" w:lineRule="auto"/>
        <w:rPr>
          <w:b w:val="1"/>
          <w:color w:val="000000"/>
          <w:sz w:val="24"/>
          <w:szCs w:val="24"/>
          <w:highlight w:val="white"/>
        </w:rPr>
      </w:pPr>
      <w:bookmarkStart w:colFirst="0" w:colLast="0" w:name="_ta0niud8crtc"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3">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Tractor:</w:t>
        <w:br w:type="textWrapping"/>
        <w:t xml:space="preserve">The Tractor is sold "as is" and the Seller makes no warranties about the condition of the Tractor, express or implied. The Buyer acknowledges that they have inspected the Tractor or have had the opportunity to do so.</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Tractor is free of all liens and encumbrances, and that the Seller has full authority to sell the Tractor.</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Tractor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Tractor shall be the responsibility of the Buyer.</w:t>
      </w:r>
    </w:p>
    <w:p w:rsidR="00000000" w:rsidDel="00000000" w:rsidP="00000000" w:rsidRDefault="00000000" w:rsidRPr="00000000" w14:paraId="0000001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Tractor.</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d0t8z6wxuus5"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Tractor is accurate to the best of the Seller’s knowledge. The undersigned Buyer acknowledges receipt of the Tractor and agrees to the terms and conditions herein.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C">
      <w:pPr>
        <w:pStyle w:val="Heading3"/>
        <w:keepNext w:val="0"/>
        <w:keepLines w:val="0"/>
        <w:spacing w:before="280" w:line="360" w:lineRule="auto"/>
        <w:rPr>
          <w:b w:val="1"/>
          <w:color w:val="000000"/>
          <w:sz w:val="24"/>
          <w:szCs w:val="24"/>
          <w:highlight w:val="white"/>
        </w:rPr>
      </w:pPr>
      <w:bookmarkStart w:colFirst="0" w:colLast="0" w:name="_1lj91yqxd3v9"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F">
      <w:pPr>
        <w:pStyle w:val="Heading3"/>
        <w:keepNext w:val="0"/>
        <w:keepLines w:val="0"/>
        <w:spacing w:before="280" w:line="360" w:lineRule="auto"/>
        <w:rPr>
          <w:b w:val="1"/>
          <w:color w:val="000000"/>
          <w:sz w:val="24"/>
          <w:szCs w:val="24"/>
          <w:highlight w:val="white"/>
        </w:rPr>
      </w:pPr>
      <w:bookmarkStart w:colFirst="0" w:colLast="0" w:name="_jg5je0sr7bsi"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