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Iowa Bicycle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1. Date of Sale:</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and entered into on the ______ day of 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by and between the following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1. 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2. 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4. Bicycle Information:</w:t>
      </w:r>
    </w:p>
    <w:p w:rsidR="00000000" w:rsidDel="00000000" w:rsidP="00000000" w:rsidRDefault="00000000" w:rsidRPr="00000000" w14:paraId="00000017">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_____________________________________________</w:t>
      </w:r>
    </w:p>
    <w:p w:rsidR="00000000" w:rsidDel="00000000" w:rsidP="00000000" w:rsidRDefault="00000000" w:rsidRPr="00000000" w14:paraId="00000018">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_____________________________________________</w:t>
      </w:r>
    </w:p>
    <w:p w:rsidR="00000000" w:rsidDel="00000000" w:rsidP="00000000" w:rsidRDefault="00000000" w:rsidRPr="00000000" w14:paraId="0000001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______________________________________________</w:t>
      </w:r>
    </w:p>
    <w:p w:rsidR="00000000" w:rsidDel="00000000" w:rsidP="00000000" w:rsidRDefault="00000000" w:rsidRPr="00000000" w14:paraId="0000001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______________________________________</w:t>
      </w:r>
    </w:p>
    <w:p w:rsidR="00000000" w:rsidDel="00000000" w:rsidP="00000000" w:rsidRDefault="00000000" w:rsidRPr="00000000" w14:paraId="0000001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______________________________________________</w:t>
      </w:r>
    </w:p>
    <w:p w:rsidR="00000000" w:rsidDel="00000000" w:rsidP="00000000" w:rsidRDefault="00000000" w:rsidRPr="00000000" w14:paraId="0000001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Condition: (Check one)</w:t>
      </w:r>
    </w:p>
    <w:p w:rsidR="00000000" w:rsidDel="00000000" w:rsidP="00000000" w:rsidRDefault="00000000" w:rsidRPr="00000000" w14:paraId="0000001D">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E">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F">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0">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1">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2">
      <w:pPr>
        <w:numPr>
          <w:ilvl w:val="1"/>
          <w:numId w:val="2"/>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5. Sale Price:</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sell, transfer, and convey the above-described bicycle to the Buyer for the total amount of $_____________ (____________________ Dollars). The Buyer agrees to pay this amount as follows: (Check all that apply)</w:t>
      </w:r>
    </w:p>
    <w:p w:rsidR="00000000" w:rsidDel="00000000" w:rsidP="00000000" w:rsidRDefault="00000000" w:rsidRPr="00000000" w14:paraId="00000025">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6">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Personal Check</w:t>
      </w:r>
    </w:p>
    <w:p w:rsidR="00000000" w:rsidDel="00000000" w:rsidP="00000000" w:rsidRDefault="00000000" w:rsidRPr="00000000" w14:paraId="00000027">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28">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9">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A">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B">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6. Odometer Disclosure Statement:</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Federal and state law requires that the Seller state the mileage upon transfer of ownership. Failure to complete or providing a false statement may result in fines and/or imprisonment. The Seller certifies to the best of their knowledge that the odometer reading of the bicycle is: ______________ miles.</w:t>
      </w:r>
    </w:p>
    <w:p w:rsidR="00000000" w:rsidDel="00000000" w:rsidP="00000000" w:rsidRDefault="00000000" w:rsidRPr="00000000" w14:paraId="0000002E">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Reflects the actual mileage of the bicycle described above</w:t>
      </w:r>
    </w:p>
    <w:p w:rsidR="00000000" w:rsidDel="00000000" w:rsidP="00000000" w:rsidRDefault="00000000" w:rsidRPr="00000000" w14:paraId="0000002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Reflects the amount of mileage in excess of its mechanical limits (Odometer started over at zero)</w:t>
      </w:r>
    </w:p>
    <w:p w:rsidR="00000000" w:rsidDel="00000000" w:rsidP="00000000" w:rsidRDefault="00000000" w:rsidRPr="00000000" w14:paraId="00000030">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Does not reflect the actual mileage (WARNING - ODOMETER DISCREPANCY) due to the following reasons: 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7. Certification:</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to the Buyer that the Seller is the legal and rightful owner of the bicycle described above and has full right and authority to convey the same. The undersigned Seller declares under penalty of perjury that the statements herein contained are true and correct to the best of their knowledge and belief.</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8. Signatures:</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9. Notary Public (if applicable):</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Subscribed and sworn to before me this _____ day of 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Signature: _________________________________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in and for the State of ______________</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__________________________</w:t>
      </w:r>
    </w:p>
    <w:p w:rsidR="00000000" w:rsidDel="00000000" w:rsidP="00000000" w:rsidRDefault="00000000" w:rsidRPr="00000000" w14:paraId="0000003F">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0">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