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highlight w:val="white"/>
        </w:rPr>
      </w:pPr>
      <w:r w:rsidDel="00000000" w:rsidR="00000000" w:rsidRPr="00000000">
        <w:rPr>
          <w:b w:val="1"/>
          <w:sz w:val="52"/>
          <w:szCs w:val="52"/>
          <w:highlight w:val="white"/>
          <w:rtl w:val="0"/>
        </w:rPr>
        <w:t xml:space="preserve">Illinois Bicycle Bill of Sale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Information: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Information: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8">
      <w:pPr>
        <w:pStyle w:val="Title"/>
        <w:keepNext w:val="0"/>
        <w:keepLines w:val="0"/>
        <w:spacing w:after="0" w:line="240" w:lineRule="auto"/>
        <w:ind w:left="720" w:firstLine="0"/>
        <w:jc w:val="center"/>
        <w:rPr>
          <w:b w:val="1"/>
          <w:sz w:val="24"/>
          <w:szCs w:val="24"/>
          <w:highlight w:val="white"/>
        </w:rPr>
      </w:pPr>
      <w:bookmarkStart w:colFirst="0" w:colLast="0" w:name="_kxunep4kp71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BICYCLE DESCRIPTION: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SALE PRICE AND PAYMENT: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$____________________ (USD)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Money Order [ ] PayPal [ ] Other: 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CONDITION OF BICYCLE: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condition of the bicycle is (check one):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17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Poor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 AND DISCLOSURES: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bicycle is free from any liens or encumbrances and that they have the legal right to sell the bicycle. The bicycle is sold "as-is," with no warranties expressed or implied by the Seller.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ADDITIONAL TERMS (IF ANY):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SIGNATURES: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____________________________ Date: ______________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____________________________ Date: ______________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9. WITNESS (IF APPLICABLE):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____________________________ Date: ______________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