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Idaho Watercraft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4">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9">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3. Watercraft Information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watercraft being sold.</w:t>
      </w:r>
    </w:p>
    <w:p w:rsidR="00000000" w:rsidDel="00000000" w:rsidP="00000000" w:rsidRDefault="00000000" w:rsidRPr="00000000" w14:paraId="0000000F">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Identification Number (HIN): ______________________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w:t>
      </w:r>
    </w:p>
    <w:p w:rsidR="00000000" w:rsidDel="00000000" w:rsidP="00000000" w:rsidRDefault="00000000" w:rsidRPr="00000000" w14:paraId="00000015">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4. Engine Information (if applicable)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details about the watercraft's engine.</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Engine Make: 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Model: ______________________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Year: ______________________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Horsepower: ______________________</w:t>
      </w:r>
    </w:p>
    <w:p w:rsidR="00000000" w:rsidDel="00000000" w:rsidP="00000000" w:rsidRDefault="00000000" w:rsidRPr="00000000" w14:paraId="0000001C">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Serial Number: 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5. Trailer Information (if applicable)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details about the trailer included in the sale.</w:t>
      </w:r>
    </w:p>
    <w:p w:rsidR="00000000" w:rsidDel="00000000" w:rsidP="00000000" w:rsidRDefault="00000000" w:rsidRPr="00000000" w14:paraId="0000001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Trailer Make: ______________________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Model: 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Year: ______________________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VIN/Serial Number: ______________________</w:t>
      </w:r>
    </w:p>
    <w:p w:rsidR="00000000" w:rsidDel="00000000" w:rsidP="00000000" w:rsidRDefault="00000000" w:rsidRPr="00000000" w14:paraId="0000002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License Plate Number: 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Purchase Price</w:t>
      </w:r>
    </w:p>
    <w:p w:rsidR="00000000" w:rsidDel="00000000" w:rsidP="00000000" w:rsidRDefault="00000000" w:rsidRPr="00000000" w14:paraId="00000025">
      <w:pPr>
        <w:numPr>
          <w:ilvl w:val="0"/>
          <w:numId w:val="7"/>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7. Payment Method</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8">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9">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A">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B">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8. Warranty Information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any warranties or guarantees provided by the seller.</w:t>
      </w:r>
    </w:p>
    <w:p w:rsidR="00000000" w:rsidDel="00000000" w:rsidP="00000000" w:rsidRDefault="00000000" w:rsidRPr="00000000" w14:paraId="0000002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9. Additional Terms and Conditions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3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10. Seller's Disclosure</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watercraft is accurate to the best of their knowledge and belief. The watercraft is sold "AS IS," with no warranties, express or implied, except as specifically stated herein.</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11. Witness Information (Optional)</w:t>
      </w:r>
    </w:p>
    <w:p w:rsidR="00000000" w:rsidDel="00000000" w:rsidP="00000000" w:rsidRDefault="00000000" w:rsidRPr="00000000" w14:paraId="00000037">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8">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9">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 Date: 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12. Notary Acknowledgment (Optional)</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41">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