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u w:val="single"/>
        </w:rPr>
      </w:pPr>
      <w:r w:rsidDel="00000000" w:rsidR="00000000" w:rsidRPr="00000000">
        <w:rPr>
          <w:b w:val="1"/>
          <w:sz w:val="54"/>
          <w:szCs w:val="54"/>
          <w:highlight w:val="white"/>
          <w:u w:val="single"/>
          <w:rtl w:val="0"/>
        </w:rPr>
        <w:t xml:space="preserve">Georgia Livestock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76"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76"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6">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240" w:lineRule="auto"/>
        <w:jc w:val="center"/>
        <w:rPr>
          <w:b w:val="1"/>
          <w:sz w:val="24"/>
          <w:szCs w:val="24"/>
          <w:highlight w:val="white"/>
        </w:rPr>
      </w:pPr>
      <w:bookmarkStart w:colFirst="0" w:colLast="0" w:name="_k2rejw68pvxm" w:id="0"/>
      <w:bookmarkEnd w:id="0"/>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Livestock Information: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Breed: _______________________________________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Gender: ______________________________________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Age: _________________________________________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Weight: _______________________________________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Brand: 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Status: 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Vaccination Record: 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Identification Number:</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ID Number: 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livestock is $_______________ (US Dollars), to be paid by the Buyer to the Seller in the following manner:</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Livestock:</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livestock is sold (check one): [ ] As-is [ ] With health guarantee: 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livestock and that it is free from all liens and encumbrances. The Seller has the full right and authority to sell and transfer the livestock.</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C">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livestock along with the following items (if any):</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livestock and accepts it in its current condition, acknowledging that the Seller has made no other warranties or representations other than those mentioned herein.</w:t>
      </w:r>
    </w:p>
    <w:p w:rsidR="00000000" w:rsidDel="00000000" w:rsidP="00000000" w:rsidRDefault="00000000" w:rsidRPr="00000000" w14:paraId="00000021">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care, or treatments made to the livestock post-sale are the responsibility of the Buyer.</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