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8"/>
          <w:szCs w:val="58"/>
          <w:highlight w:val="white"/>
          <w:u w:val="single"/>
        </w:rPr>
      </w:pPr>
      <w:r w:rsidDel="00000000" w:rsidR="00000000" w:rsidRPr="00000000">
        <w:rPr>
          <w:b w:val="1"/>
          <w:sz w:val="58"/>
          <w:szCs w:val="58"/>
          <w:highlight w:val="white"/>
          <w:u w:val="single"/>
          <w:rtl w:val="0"/>
        </w:rPr>
        <w:t xml:space="preserve">Georgia Jet Ski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this ____ day of ______, 20, by and between:</w:t>
      </w:r>
    </w:p>
    <w:p w:rsidR="00000000" w:rsidDel="00000000" w:rsidP="00000000" w:rsidRDefault="00000000" w:rsidRPr="00000000" w14:paraId="00000003">
      <w:pPr>
        <w:pStyle w:val="Title"/>
        <w:keepNext w:val="0"/>
        <w:keepLines w:val="0"/>
        <w:spacing w:after="0" w:line="240" w:lineRule="auto"/>
        <w:jc w:val="center"/>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Jet Ski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Hull ID Number: 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Serial Number: 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Registration Number: 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Details: 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Jet Ski is $_______________ (US Dollars), to be paid by the Buyer to the Seller in the following manner:</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Jet Ski:</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Jet Ski is sold (check one): [ ] As-is [ ] With warranties: _______________________________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odometer reading stated above reflects the actual mileage of the Jet Ski to the best of their knowledge.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Jet Ski and that it is free from all liens and encumbrances. The Seller has the full right and authority to sell and transfer the Jet Ski.</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A">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Jet Ski along with the following items (if any):</w:t>
      </w:r>
    </w:p>
    <w:p w:rsidR="00000000" w:rsidDel="00000000" w:rsidP="00000000" w:rsidRDefault="00000000" w:rsidRPr="00000000" w14:paraId="0000002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Jet Ski and accepts it in its current condition, acknowledging that the Seller has made no other warranties or representations other than those mentioned herein.</w:t>
      </w:r>
    </w:p>
    <w:p w:rsidR="00000000" w:rsidDel="00000000" w:rsidP="00000000" w:rsidRDefault="00000000" w:rsidRPr="00000000" w14:paraId="0000002F">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Jet Ski post-sale are the responsibility of the Buyer.</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D">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