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Florida Mobile Home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Florida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Florida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Mobile Home Information: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 and Width: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Bedrooms: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Bathrooms: 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Location of Mobile Home: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Location: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 Where Mobile Home Will Reside: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 the mobile home affixed to the land? ☐ Yes ☐ No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Sale Conditions: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Check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Credit Card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Included in Sale: ☐ Skirting ☐ Porch ☐ Other: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of Sale: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mobile home is sold "as-is," with no warranties expressed or implied.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guarantees that the mobile home is free from all debts, obligations, and encumbrances.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Additional Terms: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Right of First Refusal: ☐ Yes ☐ No (If yes, specify terms: ____________________)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Delivery Arrangements: ☐ Buyer Pickup ☐ Seller Delivery (Details: ____________________)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 Date: 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 Date: 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 (if applicable): __________________________ Date: 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