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highlight w:val="white"/>
          <w:u w:val="single"/>
          <w:rtl w:val="0"/>
        </w:rPr>
        <w:t xml:space="preserve">California Jet Ski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THE PARTIES</w:t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85"/>
        <w:tblGridChange w:id="0">
          <w:tblGrid>
            <w:gridCol w:w="4380"/>
            <w:gridCol w:w="4485"/>
          </w:tblGrid>
        </w:tblGridChange>
      </w:tblGrid>
      <w:tr>
        <w:trPr>
          <w:cantSplit w:val="0"/>
          <w:trHeight w:val="26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88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6">
            <w:pPr>
              <w:spacing w:after="240" w:before="240" w:line="288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</w:t>
              <w:br w:type="textWrapping"/>
              <w:t xml:space="preserve"> Telephone:</w:t>
              <w:br w:type="textWrapping"/>
              <w:t xml:space="preserve">Email: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88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8">
            <w:pPr>
              <w:spacing w:after="240" w:before="240" w:line="288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</w:t>
              <w:br w:type="textWrapping"/>
              <w:t xml:space="preserve"> Telephone: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JET SKI DESCRIPTION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Hull Identification Number (HIN): 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Number: 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Engine Hours (if applicable): 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SALE PRICE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total purchase price for the Jet Ski described above is $_________.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PAYMENT TERMS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(check one)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Plan (if any): ________________________________________________________________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CONDITION OF JET SKI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Jet Ski is sold "as is" with no warranties, express or implied, except: ________________________________________________________________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SELLER'S DISCLOSURE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declares that the Jet Ski is free of all liens, claims, and encumbrances, and that the seller has full legal right to sell the same.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has provided all known information about the Jet Ski's condition: ________________________________________________________________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BUYER'S ACKNOWLEDGEMENT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acknowledges that they have inspected the Jet Ski to their satisfaction and accepts the Jet Ski in its current condition.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ADDITIONAL TERMS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additional terms or conditions agreed upon by the Buyer and Seller: ________________________________________________________________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SIGNATURES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agree to the terms and conditions outlined in this Jet Ski Bill of Sale.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California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County of ____________________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