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Arizona Furniture Bill of Sale Form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of: ___________</w:t>
        <w:br w:type="textWrapping"/>
        <w:t xml:space="preserve">No.: 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BILL OF SALE is made on the date above by and between the following parties: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9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2"/>
              <w:keepNext w:val="0"/>
              <w:keepLines w:val="0"/>
              <w:spacing w:after="80" w:line="360" w:lineRule="auto"/>
              <w:rPr>
                <w:b w:val="1"/>
                <w:sz w:val="24"/>
                <w:szCs w:val="24"/>
              </w:rPr>
            </w:pPr>
            <w:bookmarkStart w:colFirst="0" w:colLast="0" w:name="_rkjwv6fwfwmz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SELLER'S INFORMATION</w:t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2"/>
              <w:keepNext w:val="0"/>
              <w:keepLines w:val="0"/>
              <w:spacing w:after="80" w:line="360" w:lineRule="auto"/>
              <w:rPr>
                <w:b w:val="1"/>
                <w:sz w:val="24"/>
                <w:szCs w:val="24"/>
              </w:rPr>
            </w:pPr>
            <w:bookmarkStart w:colFirst="0" w:colLast="0" w:name="_7wuyyvquae7x" w:id="1"/>
            <w:bookmarkEnd w:id="1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BUYER'S INFORMATION</w:t>
            </w:r>
          </w:p>
        </w:tc>
      </w:tr>
    </w:tbl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a80py0s9cjne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DESCRIPTION OF PROPERTY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undersigned Seller, ___________ (Seller's name), hereby agrees to sell, and does hereby sell, transfer, and convey unto ___________ (Buyer's name) the following described furniture: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Type: _______________________</w:t>
        <w:br w:type="textWrapping"/>
        <w:t xml:space="preserve">Brand: _______________________</w:t>
        <w:br w:type="textWrapping"/>
        <w:t xml:space="preserve">Model: _______________________</w:t>
        <w:br w:type="textWrapping"/>
        <w:t xml:space="preserve">Color: _______________________</w:t>
        <w:br w:type="textWrapping"/>
        <w:t xml:space="preserve">Other Information: 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 (the "Seller"), hereby sell, transfer, and convey all rights, title, and interest in the above-described furniture (the "Property") to ___________ (the "Buyer") for and in consideration of the sum of $_____ (_____) (Check one):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check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Cashier’s check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Property is being sold "as is" without any guarantees or warranties, expressed or implied, by the Seller.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Signature: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Signature: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