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24"/>
          <w:szCs w:val="24"/>
        </w:rPr>
      </w:pPr>
      <w:r w:rsidDel="00000000" w:rsidR="00000000" w:rsidRPr="00000000">
        <w:rPr>
          <w:b w:val="1"/>
          <w:sz w:val="54"/>
          <w:szCs w:val="54"/>
          <w:highlight w:val="white"/>
          <w:rtl w:val="0"/>
        </w:rPr>
        <w:t xml:space="preserve">Arizona Bicycle Bill of Sale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State of: ___________</w:t>
        <w:br w:type="textWrapping"/>
        <w:t xml:space="preserve">No.: ___________</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For and in consideration of ___________ Dollars ($_____) cash in hand and paid at the time of sale, the receipt and sufficiency of which is hereby acknowledged, the undersigned:</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Seller:</w:t>
        <w:br w:type="textWrapping"/>
        <w:t xml:space="preserve">Name: _______________________</w:t>
        <w:br w:type="textWrapping"/>
        <w:t xml:space="preserve">Address: _______________________</w:t>
        <w:br w:type="textWrapping"/>
        <w:t xml:space="preserve">City/State/ZIP: _______________________</w:t>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Does hereby sell unto:</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w:t>
        <w:br w:type="textWrapping"/>
        <w:t xml:space="preserve">Name: _______________________</w:t>
        <w:br w:type="textWrapping"/>
        <w:t xml:space="preserve">Address: _______________________</w:t>
        <w:br w:type="textWrapping"/>
        <w:t xml:space="preserve">City/State/ZIP: _______________________</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The following described bicycle:</w:t>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Make/Model: ___________________</w:t>
        <w:br w:type="textWrapping"/>
        <w:t xml:space="preserve">Serial Number: ___________________</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The seller is selling said bicycle in its "as is" and present condition and makes no warranty as to the condition of the bicycle and waives any implied warranty of fitness for a particular purpose or merchantability.</w:t>
      </w:r>
    </w:p>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Executed on the ______ day of ______, 20.</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0">
      <w:pPr>
        <w:pageBreakBefore w:val="0"/>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