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80" w:before="280" w:line="240" w:lineRule="auto"/>
        <w:jc w:val="center"/>
        <w:rPr>
          <w:rFonts w:ascii="Arial" w:cs="Arial" w:eastAsia="Arial" w:hAnsi="Arial"/>
          <w:b w:val="1"/>
          <w:color w:val="424242"/>
          <w:sz w:val="20"/>
          <w:szCs w:val="20"/>
        </w:rPr>
      </w:pPr>
      <w:bookmarkStart w:colFirst="0" w:colLast="0" w:name="_qlwgeyrk296l" w:id="0"/>
      <w:bookmarkEnd w:id="0"/>
      <w:r w:rsidDel="00000000" w:rsidR="00000000" w:rsidRPr="00000000">
        <w:rPr>
          <w:rFonts w:ascii="Arial" w:cs="Arial" w:eastAsia="Arial" w:hAnsi="Arial"/>
          <w:b w:val="1"/>
          <w:sz w:val="42"/>
          <w:szCs w:val="42"/>
          <w:rtl w:val="0"/>
        </w:rPr>
        <w:t xml:space="preserve">ALABAMA TRAILER BILL OF SALE FORM</w:t>
      </w:r>
      <w:r w:rsidDel="00000000" w:rsidR="00000000" w:rsidRPr="00000000">
        <w:rPr>
          <w:rFonts w:ascii="Arial" w:cs="Arial" w:eastAsia="Arial" w:hAnsi="Arial"/>
          <w:b w:val="1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 (mm/dd/yyyy)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Seller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2. Buyer Information: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3. Trailer Information: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VIN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.722891566265"/>
        <w:gridCol w:w="2445.722891566265"/>
        <w:gridCol w:w="2107.409638554217"/>
        <w:gridCol w:w="2361.144578313253"/>
        <w:tblGridChange w:id="0">
          <w:tblGrid>
            <w:gridCol w:w="2445.722891566265"/>
            <w:gridCol w:w="2445.722891566265"/>
            <w:gridCol w:w="2107.409638554217"/>
            <w:gridCol w:w="2361.1445783132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Style/Type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Odometer Reading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Sale Information: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_____________________________________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_______________________________________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Dealer License Number (if applicable): ___________________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Lienholder Information (if applicable):</w:t>
      </w:r>
    </w:p>
    <w:tbl>
      <w:tblPr>
        <w:tblStyle w:val="Table5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5.2637818612923"/>
        <w:gridCol w:w="1991.8435091879076"/>
        <w:gridCol w:w="1725.5245998814464"/>
        <w:gridCol w:w="1858.6840545346772"/>
        <w:gridCol w:w="1858.6840545346772"/>
        <w:tblGridChange w:id="0">
          <w:tblGrid>
            <w:gridCol w:w="1925.2637818612923"/>
            <w:gridCol w:w="1991.8435091879076"/>
            <w:gridCol w:w="1725.5245998814464"/>
            <w:gridCol w:w="1858.6840545346772"/>
            <w:gridCol w:w="1858.684054534677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Lienholder Number (if any)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File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Maturity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6. Vehicle Condition: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undersigned Seller certifies that the described trailer is free from any liens or encumbrances except: ______________________________________________________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agrees to purchase the trailer "as-is," with no warranties, either expressed or implied.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Tax Information: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4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Taxes related to the sale of the trailer are the responsibility of the Buyer.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Signatures: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Declaration: I, the undersigned Seller, certify that I am the lawful owner of the described trailer and have the right to sell it. I affirm that the information provided is accurate to the best of my knowledge.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 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Printed Name: ____________________________________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Acknowledgment: I, the undersigned Buyer, accept receipt of this bill of sale and acknowledge that the trailer is sold in "as-is" condition.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 ________________________________________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Printed Name: ____________________________________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Witness Information:</w:t>
      </w:r>
    </w:p>
    <w:tbl>
      <w:tblPr>
        <w:tblStyle w:val="Table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9.9999999999995"/>
        <w:gridCol w:w="2420.922190201729"/>
        <w:gridCol w:w="2259.0778097982707"/>
        <w:gridCol w:w="2339.9999999999995"/>
        <w:tblGridChange w:id="0">
          <w:tblGrid>
            <w:gridCol w:w="2339.9999999999995"/>
            <w:gridCol w:w="2420.922190201729"/>
            <w:gridCol w:w="2259.0778097982707"/>
            <w:gridCol w:w="2339.9999999999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10. Notary Acknowledgment (if required):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 ___________________________________________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Commission Expires: ______________________________________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