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Arial" w:cs="Arial" w:eastAsia="Arial" w:hAnsi="Arial"/>
          <w:b w:val="1"/>
          <w:color w:val="42424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8"/>
          <w:szCs w:val="38"/>
          <w:rtl w:val="0"/>
        </w:rPr>
        <w:t xml:space="preserve">ALABAMA MOTOR VEHICLE BILL OF SALE FORM</w:t>
      </w:r>
      <w:r w:rsidDel="00000000" w:rsidR="00000000" w:rsidRPr="00000000">
        <w:rPr>
          <w:rFonts w:ascii="Arial" w:cs="Arial" w:eastAsia="Arial" w:hAnsi="Arial"/>
          <w:b w:val="1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Sale: ___________________ (mm/dd/yyyy)</w:t>
      </w:r>
    </w:p>
    <w:tbl>
      <w:tblPr>
        <w:tblStyle w:val="Table1"/>
        <w:tblW w:w="9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5040"/>
        <w:tblGridChange w:id="0">
          <w:tblGrid>
            <w:gridCol w:w="4440"/>
            <w:gridCol w:w="50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Buyer Information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Address: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City: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City: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State: Alabama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State: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ZIP Code: 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ZIP Code: 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Phone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Phone Number: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Email: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___________________________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Vehicle Information: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Make: _________________________________________________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Model: ________________________________________________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Year: _________________________________________________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 _________________________________________________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Style/Body Type: 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Odometer Reading: 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VIN #: _________________________________________________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Sale Information: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Purchase Price: $ 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 _______________________________________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Terms (if any): _________________________________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Vehicle Condition: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undersigned Seller certifies that the described vehicle is free from any liens or encumbrances except: 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Buyer agrees to purchase the vehicle "as-is," with no warranties, either expressed or implied.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Tax Information: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24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Taxes related to the sale of the vehicle are the responsibility of the Buyer.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Seller's Declaration: I, the undersigned Seller, certify that I am the lawful owner of the described vehicle and have the right to sell it. I affirm that the information provided is accurate to the best of my knowledge.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Seller’s Signature: ________________________________________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Seller’s Printed Name: ____________________________________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Buyer’s Acknowledgment: I, the undersigned Buyer, accept receipt of this bill of sale and acknowledge that the vehicle is sold in "as-is" condition.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Buyer’s Signature: ________________________________________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Buyer’s Printed Name: ____________________________________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 Information:</w:t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9.230769230769"/>
        <w:gridCol w:w="2402.3076923076924"/>
        <w:gridCol w:w="2319.230769230769"/>
        <w:gridCol w:w="2319.230769230769"/>
        <w:tblGridChange w:id="0">
          <w:tblGrid>
            <w:gridCol w:w="2319.230769230769"/>
            <w:gridCol w:w="2402.3076923076924"/>
            <w:gridCol w:w="2319.230769230769"/>
            <w:gridCol w:w="2319.23076923076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Witness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Printed Name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36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br w:type="textWrapping"/>
        <w:t xml:space="preserve">Notary Acknowledgment (if required):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Notary Public: ___________________________________________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Commission Expires: ______________________________________</w:t>
      </w:r>
    </w:p>
    <w:p w:rsidR="00000000" w:rsidDel="00000000" w:rsidP="00000000" w:rsidRDefault="00000000" w:rsidRPr="00000000" w14:paraId="0000004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