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 </w:t>
      </w:r>
      <w:r w:rsidDel="00000000" w:rsidR="00000000" w:rsidRPr="00000000">
        <w:rPr>
          <w:b w:val="1"/>
          <w:color w:val="9900ff"/>
          <w:sz w:val="60"/>
          <w:szCs w:val="60"/>
          <w:highlight w:val="white"/>
          <w:rtl w:val="0"/>
        </w:rPr>
        <w:t xml:space="preserve">Property Sales Agreement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Seller Information: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Buyer Information: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Agreement Date: 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Property Details: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Property Address: 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Description: 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Legal Description: 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Purchase Price: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Purchase Price: $_____________________________________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Earnest Money: $_________________________________________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Financing Terms: 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Closing Date: 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Conditions of Sale: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Contingencies: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Seller Signature: 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Buyer Signature: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