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351c75"/>
          <w:sz w:val="56"/>
          <w:szCs w:val="56"/>
          <w:shd w:fill="ead1dc" w:val="clear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351c75"/>
          <w:sz w:val="56"/>
          <w:szCs w:val="56"/>
          <w:shd w:fill="ead1dc" w:val="clear"/>
          <w:rtl w:val="0"/>
        </w:rPr>
        <w:t xml:space="preserve">Bill of Sale for Trailer Without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1. Seller Information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2. Buyer Information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________________________________________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3. Trailer Details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Make: 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Model: 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Year: _______________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VIN (if available): 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Color: ________________________________________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4. Sale Information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Sale Price: $_____________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Sale: _______________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Received: ☐ Yes ☐ No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5. Condition of Trailer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 of Condition: 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6. Agreement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 trailer is sold "As-Is" without any warranties. ☐ Agree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7. Signatures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Seller's Signature: 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Buyer's Signature: 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