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50"/>
          <w:szCs w:val="50"/>
          <w:highlight w:val="white"/>
          <w:rtl w:val="0"/>
        </w:rPr>
        <w:t xml:space="preserve">Vehicle Purchase Agreement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Seller's Details: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 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Buyer's Details: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Number: 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Vehicle Information: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Make: 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Model: 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Year: 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VIN: 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Sale Conditions: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Purchase Price: $____________________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Deposit: $___________________________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Balance Due (Upon Transfer): $________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Payment Method: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Cash ☐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Check ☐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Other: 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Delivery Date: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Additional Terms: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Buyer: _____________________________ Date: __________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Seller: ____________________________ Date: __________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