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60"/>
          <w:szCs w:val="6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60"/>
          <w:szCs w:val="60"/>
          <w:highlight w:val="white"/>
          <w:rtl w:val="0"/>
        </w:rPr>
        <w:t xml:space="preserve">Simple Job Description Form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Role: _____________________________________________</w:t>
        <w:br w:type="textWrapping"/>
        <w:t xml:space="preserve">Sector: ___________________________________________</w:t>
        <w:br w:type="textWrapping"/>
        <w:t xml:space="preserve">Job Code: _________________________________________</w:t>
        <w:br w:type="textWrapping"/>
        <w:t xml:space="preserve">Application Deadline: 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Overview: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Duties Include: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Required Skills: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Benefits: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Employee Acknowledgment: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Name: 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Date: __________________________________________</w:t>
      </w:r>
    </w:p>
    <w:p w:rsidR="00000000" w:rsidDel="00000000" w:rsidP="00000000" w:rsidRDefault="00000000" w:rsidRPr="00000000" w14:paraId="0000001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