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274e13"/>
          <w:sz w:val="54"/>
          <w:szCs w:val="54"/>
          <w:highlight w:val="white"/>
          <w:rtl w:val="0"/>
        </w:rPr>
        <w:t xml:space="preserve">Restaurant Receipt Form Template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Establishment: ___________________________</w:t>
        <w:br w:type="textWrapping"/>
        <w:t xml:space="preserve">Receipt Date: ________________________</w:t>
        <w:br w:type="textWrapping"/>
        <w:t xml:space="preserve">Order Reference: ________________________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Ordered Items: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13.43456900402"/>
        <w:gridCol w:w="1446.4314426083072"/>
        <w:gridCol w:w="2575.149620366235"/>
        <w:gridCol w:w="2524.984368021438"/>
        <w:tblGridChange w:id="0">
          <w:tblGrid>
            <w:gridCol w:w="2813.43456900402"/>
            <w:gridCol w:w="1446.4314426083072"/>
            <w:gridCol w:w="2575.149620366235"/>
            <w:gridCol w:w="2524.984368021438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spacing w:line="360" w:lineRule="auto"/>
              <w:rPr>
                <w:b w:val="1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74e13"/>
                <w:sz w:val="24"/>
                <w:szCs w:val="24"/>
                <w:rtl w:val="0"/>
              </w:rPr>
              <w:t xml:space="preserve">Description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b w:val="1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74e13"/>
                <w:sz w:val="24"/>
                <w:szCs w:val="24"/>
                <w:rtl w:val="0"/>
              </w:rPr>
              <w:t xml:space="preserve">Qty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b w:val="1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74e13"/>
                <w:sz w:val="24"/>
                <w:szCs w:val="24"/>
                <w:rtl w:val="0"/>
              </w:rPr>
              <w:t xml:space="preserve">Price/Unit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b w:val="1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74e13"/>
                <w:sz w:val="24"/>
                <w:szCs w:val="24"/>
                <w:rtl w:val="0"/>
              </w:rPr>
              <w:t xml:space="preserve">Line Total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Subtotal: ________________________</w:t>
        <w:br w:type="textWrapping"/>
        <w:t xml:space="preserve">Sales Tax: ________________________</w:t>
        <w:br w:type="textWrapping"/>
        <w:t xml:space="preserve">Grand Total: ________________________</w:t>
      </w:r>
    </w:p>
    <w:p w:rsidR="00000000" w:rsidDel="00000000" w:rsidP="00000000" w:rsidRDefault="00000000" w:rsidRPr="00000000" w14:paraId="0000002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Paid via: ________________________</w:t>
        <w:br w:type="textWrapping"/>
        <w:t xml:space="preserve">[ ] Acknowledged by Guest</w:t>
      </w:r>
    </w:p>
    <w:p w:rsidR="00000000" w:rsidDel="00000000" w:rsidP="00000000" w:rsidRDefault="00000000" w:rsidRPr="00000000" w14:paraId="0000002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Attended by: ________________________</w:t>
        <w:br w:type="textWrapping"/>
        <w:t xml:space="preserve">Appreciation Note: ________________________</w:t>
      </w:r>
    </w:p>
    <w:p w:rsidR="00000000" w:rsidDel="00000000" w:rsidP="00000000" w:rsidRDefault="00000000" w:rsidRPr="00000000" w14:paraId="0000002E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