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Requisition Slip Form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Requisition ID: ____________________</w:t>
        <w:br w:type="textWrapping"/>
        <w:t xml:space="preserve">Request Date: 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Requester Information: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Department/Team: 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Detailed Item Request: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86.511627906977"/>
        <w:gridCol w:w="2754.418604651163"/>
        <w:gridCol w:w="2804.6511627906975"/>
        <w:gridCol w:w="2214.418604651163"/>
        <w:tblGridChange w:id="0">
          <w:tblGrid>
            <w:gridCol w:w="1586.511627906977"/>
            <w:gridCol w:w="2754.418604651163"/>
            <w:gridCol w:w="2804.6511627906975"/>
            <w:gridCol w:w="2214.41860465116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Item ID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Item 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 Needed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Justification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Purpose of Requisition: ____________________</w:t>
        <w:br w:type="textWrapping"/>
        <w:t xml:space="preserve">Preferred Delivery Date: ____________________</w:t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Authorization: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Request Initiated By: ____________________ Signature: ____________________</w:t>
        <w:br w:type="textWrapping"/>
        <w:t xml:space="preserve">Approval (Manager/Supervisor): ____________________ Signature: ____________________</w:t>
        <w:br w:type="textWrapping"/>
        <w:t xml:space="preserve">Date: ____________________</w:t>
      </w:r>
    </w:p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Comments/Notes: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For Office Use Only: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Order Placed By: ____________________ Date: ____________________</w:t>
        <w:br w:type="textWrapping"/>
        <w:t xml:space="preserve">Estimated Delivery: ____________________ Actual Delivery: ____________________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