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z w:val="56"/>
          <w:szCs w:val="56"/>
          <w:shd w:fill="c9daf8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6"/>
          <w:szCs w:val="56"/>
          <w:shd w:fill="c9daf8" w:val="clear"/>
          <w:rtl w:val="0"/>
        </w:rPr>
        <w:t xml:space="preserve">Requisition Form Template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Form ID: ___________</w:t>
        <w:br w:type="textWrapping"/>
        <w:t xml:space="preserve">Requisition Date: 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Section 1: Requester Information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Requester Name: ___________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Department/Unit: ___________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Info: ___________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Manager/Supervisor: 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Section 2: Item Requisition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Item Name: 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Catalog Number (if applicable): 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Quantity: 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Estimated Price: 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Purpose of Purchase: 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Section 3: Vendor Details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Preferred Vendor: 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Person: 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 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Section 4: Budget Information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Account Number: 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Funding Source: 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Authorization: 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Approval: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Requester Signature: ___________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Approver Signature: ___________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Comments/Notes: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