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72"/>
          <w:szCs w:val="72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hd w:fill="fff2cc" w:val="clear"/>
          <w:rtl w:val="0"/>
        </w:rPr>
        <w:t xml:space="preserve">Parent Feedback Form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 Name: ________________________________________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Student's Name: 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Grade: 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I. Communication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Effectiveness of teacher communication with parents: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[Checkbox] Very Satisfied [Checkbox] Satisfied [Checkbox] Neutral [Checkbox] Unsatisfied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Clarity of school policies and procedures: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[Checkbox] Very Satisfied [Checkbox] Satisfied [Checkbox] Neutral [Checkbox] Unsatisfied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II. Academic Feedback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Satisfaction with the curriculum: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[Checkbox] Very Satisfied [Checkbox] Satisfied [Checkbox] Neutral [Checkbox] Unsatisfied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Homework load: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[Checkbox] Too Much [Checkbox] Just Right [Checkbox] Too Little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III. General Feedback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Please share any other comments or suggestions: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IV. School Services Evaluation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Evaluate the following services provided by the school: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04.9010118785745"/>
        <w:gridCol w:w="1832.468103827541"/>
        <w:gridCol w:w="1375.3805543334802"/>
        <w:gridCol w:w="1745.9920809502862"/>
        <w:gridCol w:w="1301.258249010119"/>
        <w:tblGridChange w:id="0">
          <w:tblGrid>
            <w:gridCol w:w="3104.9010118785745"/>
            <w:gridCol w:w="1832.468103827541"/>
            <w:gridCol w:w="1375.3805543334802"/>
            <w:gridCol w:w="1745.9920809502862"/>
            <w:gridCol w:w="1301.25824901011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Library Resources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School Cafeteria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Transportation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Counseling Services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ind w:right="0"/>
        <w:rPr>
          <w:rFonts w:ascii="Arial" w:cs="Arial" w:eastAsia="Arial" w:hAnsi="Arial"/>
          <w:color w:val="0d0d0d"/>
          <w:sz w:val="33"/>
          <w:szCs w:val="33"/>
        </w:rPr>
      </w:pPr>
      <w:bookmarkStart w:colFirst="0" w:colLast="0" w:name="_k2dubvnmqg7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2"/>
          <w:bookmarkEnd w:id="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3"/>
          <w:bookmarkEnd w:id="3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