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 Printable Death Certificate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Applicant's Information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Telephone: 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Email: 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Information of the Deceased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Social Security Number: 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Birth: //____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Death: //____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Place of Death: 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Cause of Death: 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Required Documents Checklist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Please tick the box next to each document you have attached to this application.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Copy of Photo ID of Applicant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Proof of Relationship to the Deceased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Medical Certificate of Cause of Death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Any Other Relevant Documents: 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declare that the information provided in this form and in the attached documents is true and correct.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//____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