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66"/>
          <w:szCs w:val="6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rtl w:val="0"/>
        </w:rPr>
        <w:t xml:space="preserve">Free Client Intake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 Information:</w:t>
        <w:br w:type="textWrapping"/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Services Interested In: (checkboxes)</w:t>
        <w:br w:type="textWrapping"/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1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2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3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Availability: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4.434050514499"/>
        <w:gridCol w:w="3655.5659494855"/>
        <w:tblGridChange w:id="0">
          <w:tblGrid>
            <w:gridCol w:w="5704.434050514499"/>
            <w:gridCol w:w="3655.56594948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Preferred Time Slot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(Continue for each day of the week)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Experience with This Service Type: ☐ Yes ☐ No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Notes: ________________________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