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6"/>
          <w:szCs w:val="36"/>
          <w:rtl w:val="0"/>
        </w:rPr>
        <w:t xml:space="preserve">Free Call Monitoring Evaluation and Coaching Form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Agent Identification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 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Team/Department: ___________________ 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Evaluator: 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 Assessment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Listening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Empathy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Technical Proficiency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Closing Techniques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Performance Rating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Excellent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Good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Fair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Poor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Coaching Notes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Strengths: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Areas for Improvement: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Action Plan:</w:t>
      </w:r>
    </w:p>
    <w:p w:rsidR="00000000" w:rsidDel="00000000" w:rsidP="00000000" w:rsidRDefault="00000000" w:rsidRPr="00000000" w14:paraId="00000016">
      <w:pPr>
        <w:spacing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 Date: ____________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