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Employee Discipline Form Template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&amp; Incident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Name: 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 Number: 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Report: 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Incident Date: 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Misconduct: ____________ (e.g., Lateness, Insubordination)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Incident: 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Corrective Actions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Counseling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Warning Letter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Probation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Suspension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Dismissal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Manager's Review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Manager's Name: 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 Plan: 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 Date: 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Response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 Date: 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