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44"/>
          <w:szCs w:val="44"/>
          <w:highlight w:val="yellow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highlight w:val="yellow"/>
          <w:rtl w:val="0"/>
        </w:rPr>
        <w:t xml:space="preserve">Call Monitoring Evaluation Form PDF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Agent Name: ___________________</w:t>
        <w:br w:type="textWrapping"/>
        <w:t xml:space="preserve">Date: ____________</w:t>
        <w:br w:type="textWrapping"/>
        <w:t xml:space="preserve">Evaluator: 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Criteria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Greeting (Did the agent use an appropriate and friendly greeting?)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Professionalism (Was the agent professional throughout the call?)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 Handling (Did the agent handle the call efficiently?)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Product Knowledge (Was the agent knowledgeable about the product/service?)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Resolution (Did the agent resolve the query/complaint?)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Closing (Did the agent close the call properly?)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Score: _______/6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