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660000"/>
          <w:sz w:val="58"/>
          <w:szCs w:val="5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660000"/>
          <w:sz w:val="58"/>
          <w:szCs w:val="58"/>
          <w:highlight w:val="white"/>
          <w:rtl w:val="0"/>
        </w:rPr>
        <w:t xml:space="preserve">Application Letter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[Recipient’s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66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Marketing Coordinator position advertised on your company’s careers page. With a Bachelor’s degree in Marketing and over three years of experience in a fast-paced marketing agency, I have developed a comprehensive skill set that aligns with the requirements of this role. My expertise in campaign management, coupled with my commitment to fostering creative collaboration, makes me a perfect candidate for your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Briefly introduce yourself and mention how you came to know about the job opening.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Professional Background: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Highlight your educational background and relevant work experience.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Skills and Achievements: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Detail the specific skills and achievements that make you suitable for the position.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Motivation for Application: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Discuss why you are interested in the position and the company.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00"/>
          <w:sz w:val="24"/>
          <w:szCs w:val="24"/>
          <w:rtl w:val="0"/>
        </w:rPr>
        <w:t xml:space="preserve">Conclusion and Call to Action: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Conclude by thanking the recipient for considering your application and suggest a meeting or interview to discuss your application further.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eager to bring my background in strategic planning and my proactive approach to your team. I am particularly impressed by your company’s innovative approach to digital marketing and believe that my experience in launching successful social media campaigns can contribute to your objectives.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look forward to the opportunity to discuss how I can contribute to the continued success and growth of [Company Name].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