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6"/>
          <w:szCs w:val="46"/>
          <w:rtl w:val="0"/>
        </w:rPr>
        <w:t xml:space="preserve">Short Presentation Evaluation Form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Roboto" w:cs="Roboto" w:eastAsia="Roboto" w:hAnsi="Roboto"/>
          <w:b w:val="1"/>
          <w:color w:val="0d0d0d"/>
          <w:sz w:val="24"/>
          <w:szCs w:val="24"/>
          <w:u w:val="none"/>
        </w:rPr>
      </w:pPr>
      <w:bookmarkStart w:colFirst="0" w:colLast="0" w:name="_g014gl9sw26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Presenter: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Title: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Check the box for each criterion that applies: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0d0d0d"/>
          <w:sz w:val="24"/>
          <w:szCs w:val="24"/>
          <w:rtl w:val="0"/>
        </w:rPr>
        <w:t xml:space="preserve">☐ Clearly defined objectives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0d0d0d"/>
          <w:sz w:val="24"/>
          <w:szCs w:val="24"/>
          <w:rtl w:val="0"/>
        </w:rPr>
        <w:t xml:space="preserve">☐ Effective use of time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0d0d0d"/>
          <w:sz w:val="24"/>
          <w:szCs w:val="24"/>
          <w:rtl w:val="0"/>
        </w:rPr>
        <w:t xml:space="preserve">☐ Persuasive argument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0d0d0d"/>
          <w:sz w:val="24"/>
          <w:szCs w:val="24"/>
          <w:rtl w:val="0"/>
        </w:rPr>
        <w:t xml:space="preserve">☐ Adequate research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color w:val="0d0d0d"/>
          <w:sz w:val="24"/>
          <w:szCs w:val="24"/>
          <w:rtl w:val="0"/>
        </w:rPr>
        <w:t xml:space="preserve">☐ Engaging delivery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Quick Feedback: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Rated Overall: </w:t>
      </w:r>
      <w:r w:rsidDel="00000000" w:rsidR="00000000" w:rsidRPr="00000000">
        <w:rPr>
          <w:rFonts w:ascii="Arial Unicode MS" w:cs="Arial Unicode MS" w:eastAsia="Arial Unicode MS" w:hAnsi="Arial Unicode MS"/>
          <w:color w:val="0d0d0d"/>
          <w:sz w:val="24"/>
          <w:szCs w:val="24"/>
          <w:rtl w:val="0"/>
        </w:rPr>
        <w:t xml:space="preserve">☐ Excellent ☐ Good ☐ Satisfactory ☐ Needs Improvement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 of Evaluator: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_______________________________________ 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Arial Unicode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