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z w:val="48"/>
          <w:szCs w:val="48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48"/>
          <w:szCs w:val="48"/>
          <w:rtl w:val="0"/>
        </w:rPr>
        <w:t xml:space="preserve">Self Assessment for Appraisal Form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color w:val="ff5e0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36"/>
          <w:szCs w:val="36"/>
          <w:rtl w:val="0"/>
        </w:rPr>
        <w:t xml:space="preserve">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Introduction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Employee Name: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Position Title: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Department: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Appraisal Date: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Self-Evaluation Criteria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Work Quality:</w:t>
      </w: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4"/>
          <w:szCs w:val="24"/>
          <w:rtl w:val="0"/>
        </w:rPr>
        <w:br w:type="textWrapping"/>
        <w:t xml:space="preserve">✓ Exceeds</w:t>
        <w:br w:type="textWrapping"/>
        <w:t xml:space="preserve">✓ Meets</w:t>
        <w:br w:type="textWrapping"/>
        <w:t xml:space="preserve">✓ Does Not Meet</w:t>
        <w:br w:type="textWrapping"/>
        <w:t xml:space="preserve">Explain: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Problem-Solving Skills:</w:t>
      </w: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4"/>
          <w:szCs w:val="24"/>
          <w:rtl w:val="0"/>
        </w:rPr>
        <w:br w:type="textWrapping"/>
        <w:t xml:space="preserve">✓ Exceeds</w:t>
        <w:br w:type="textWrapping"/>
        <w:t xml:space="preserve">✓ Meets</w:t>
        <w:br w:type="textWrapping"/>
        <w:t xml:space="preserve">✓ Does Not Meet</w:t>
        <w:br w:type="textWrapping"/>
        <w:t xml:space="preserve">Explain: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Reliability:</w:t>
      </w: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4"/>
          <w:szCs w:val="24"/>
          <w:rtl w:val="0"/>
        </w:rPr>
        <w:br w:type="textWrapping"/>
        <w:t xml:space="preserve">✓ Exceeds</w:t>
        <w:br w:type="textWrapping"/>
        <w:t xml:space="preserve">✓ Meets</w:t>
        <w:br w:type="textWrapping"/>
        <w:t xml:space="preserve">✓ Does Not Meet</w:t>
        <w:br w:type="textWrapping"/>
        <w:t xml:space="preserve">Explain: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Personal Achievements and Goals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Significant achievements since last evaluation: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Short-term goals: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Long-term goals:</w:t>
      </w:r>
    </w:p>
    <w:p w:rsidR="00000000" w:rsidDel="00000000" w:rsidP="00000000" w:rsidRDefault="00000000" w:rsidRPr="00000000" w14:paraId="0000001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Employee Feedback Section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Feedback for improvement: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Suggestions for the next appraisal cycle:</w:t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760" w:firstLine="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