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84.00000000000006" w:lineRule="auto"/>
        <w:ind w:right="0"/>
        <w:rPr>
          <w:rFonts w:ascii="Roboto" w:cs="Roboto" w:eastAsia="Roboto" w:hAnsi="Roboto"/>
          <w:color w:val="0d0d0d"/>
          <w:sz w:val="41"/>
          <w:szCs w:val="41"/>
        </w:rPr>
      </w:pPr>
      <w:bookmarkStart w:colFirst="0" w:colLast="0" w:name="_mxt1zt2tmxj1" w:id="0"/>
      <w:bookmarkEnd w:id="0"/>
      <w:r w:rsidDel="00000000" w:rsidR="00000000" w:rsidRPr="00000000">
        <w:rPr>
          <w:rFonts w:ascii="Roboto" w:cs="Roboto" w:eastAsia="Roboto" w:hAnsi="Roboto"/>
          <w:color w:val="0d0d0d"/>
          <w:sz w:val="41"/>
          <w:szCs w:val="41"/>
          <w:rtl w:val="0"/>
        </w:rPr>
        <w:t xml:space="preserve">Landlord and Tenant Agreement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1. Landlord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2. Tenant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3. Property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Address: _____________________________________________________</w:t>
        <w:br w:type="textWrapping"/>
        <w:t xml:space="preserve">Type (e.g., apartment, house): _________________________________</w:t>
        <w:br w:type="textWrapping"/>
        <w:t xml:space="preserve">Lease Term Start Date: ___________________ End Date: ____________</w:t>
        <w:br w:type="textWrapping"/>
        <w:t xml:space="preserve">Rent Amount: $_________________ per month</w:t>
        <w:br w:type="textWrapping"/>
        <w:t xml:space="preserve">Security Deposit: $_________________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4. Rent Payment Details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Rent Due Date: ____ of each month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Late Fee: $______ after _____ days of due date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Payment Method: ☐ Check ☐ Bank Transfer ☐ Other: 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5. Security Deposit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Purpose: ☐ Damages ☐ Last Month’s Rent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Return Policy: To be returned within ____ days after lease termination, minus any deductions for damages beyond normal wear and tear.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6. Tenant's Rights and Responsibilities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Maintain property cleanliness and perform minor maintenance.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Notify the landlord of any damages or necessary repairs.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Right to quiet enjoyment of the premises.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Not to sublet or assign the lease without the landlord’s written consent.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7. Landlord's Rights and Responsibilities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collect rent and security deposit.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enter the property for inspection, repairs, and emergencies with at least 24 hours’ notice.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Maintain the property’s structural integrity and ensure it meets safety standards.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not unlawfully discriminate.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8. Maintenance and Repairs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Tenant’s Responsibility: ☐ Light Bulbs ☐ Batteries in Smoke Detectors ☐ Other: _______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Landlord’s Responsibility: ☐ Major Appliances ☐ Plumbing ☐ Heating and Cooling ☐ Other: 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9. Access to Premises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Landlord must provide ____ hours’ notice before entering the property, except in emergencies.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10. Dispute Resolution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Method of Dispute Resolution: ☐ Mediation ☐ Arbitration ☐ Court Litigation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11. Lease Termination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Notice Period: Tenant must provide ____ days’ notice before ending the lease.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Early Termination Conditions: _________________________________________________________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12. Miscellaneous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Smoking Policy: ☐ Allowed ☐ Not Allowed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Pet Policy: ☐ Allowed (specify restrictions: ________) ☐ Not Allowed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Parking: ☐ Provided ☐ Not Provided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Other Conditions: 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4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13. Signatures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I, the undersigned, agree to the terms and conditions outlined in this agreement.</w:t>
        <w:br w:type="textWrapping"/>
        <w:t xml:space="preserve">Landlord Signature: ____________________________ Date: _________</w:t>
        <w:br w:type="textWrapping"/>
        <w:t xml:space="preserve">Tenant Signature: _____________________________ Date: _________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