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shd w:fill="ead1dc" w:val="clear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36"/>
          <w:szCs w:val="36"/>
          <w:shd w:fill="ead1dc" w:val="clear"/>
          <w:rtl w:val="0"/>
        </w:rPr>
        <w:t xml:space="preserve">High School Teacher Cover Letter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[Headmaster's Name]</w:t>
        <w:br w:type="textWrapping"/>
        <w:t xml:space="preserve">[High School Name]</w:t>
        <w:br w:type="textWrapping"/>
        <w:t xml:space="preserve">[School Address]</w:t>
        <w:br w:type="textWrapping"/>
        <w:t xml:space="preserve">City, State, Zip Code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[Headmaster's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enthusiastic about applying for the High School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[Subject]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Teacher position at [High School Name], as advertised on your school's careers page. My extensive experience as a [Subject] teacher, coupled with a strong educational background, makes me an ideal candidate for this role.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During my tenure at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[Previous School Name]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, I developed and implemented a curriculum that catered to diverse learning styles, leading to a noticeable improvement in student performance and engagement. My ability to integrate contemporary issues into the syllabus has sparked students' interest and facilitated lively discussions, enhancing their critical thinking skills.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[High School Name]'s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reputation for encouraging academic excellence and fostering a supportive community resonates with my teaching philosophy. I am particularly excited about the opportunity to contribute to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 [specific program or project]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, aligning with your school's commitment to holistic education.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Enclosed, please find my resume, which further outlines my qualifications and achievements. I am eager to bring my passion for teaching and subject matter expertise to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[High School Name]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, contributing to the nurturing of well-rounded, thoughtful, and engaged students.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considering my application. I am looking forward to the opportunity to discuss how I can contribute to the continued success and growth of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[High School Name].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