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jc w:val="center"/>
        <w:rPr>
          <w:rFonts w:ascii="Arial" w:cs="Arial" w:eastAsia="Arial" w:hAnsi="Arial"/>
          <w:b w:val="1"/>
          <w:color w:val="000000"/>
          <w:sz w:val="38"/>
          <w:szCs w:val="38"/>
          <w:shd w:fill="ffd966" w:val="clear"/>
        </w:rPr>
      </w:pPr>
      <w:bookmarkStart w:colFirst="0" w:colLast="0" w:name="_uv4eqp89qnnk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38"/>
          <w:szCs w:val="38"/>
          <w:shd w:fill="ffd966" w:val="clear"/>
          <w:rtl w:val="0"/>
        </w:rPr>
        <w:t xml:space="preserve">Free Printable Inspection Report Form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dxqrq4l6n1rh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General Information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Inspection Date: 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Inspector Name: 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Facility/Property: ____________________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jl16h2ogk4ku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Inspection Checklist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General Condition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Building exterior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Interior spaces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Operational Systems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HVAC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Lighting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Safety Measures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Fire alarms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Security systems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5mgffl3t69g0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Findings and Actions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Findings: _______________________________________________________________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Corrective Actions: _______________________________________________________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2kfvfbtukxq7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Inspector's Signature: _________________________ Date: 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