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ff00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48"/>
          <w:szCs w:val="48"/>
          <w:highlight w:val="cyan"/>
          <w:rtl w:val="0"/>
        </w:rPr>
        <w:t xml:space="preserve">Court Declaration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Information</w:t>
        <w:br w:type="textWrapping"/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sz w:val="24"/>
          <w:szCs w:val="24"/>
          <w:rtl w:val="0"/>
        </w:rPr>
        <w:t xml:space="preserve"> 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Age:</w:t>
      </w:r>
      <w:r w:rsidDel="00000000" w:rsidR="00000000" w:rsidRPr="00000000">
        <w:rPr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City:</w:t>
      </w:r>
      <w:r w:rsidDel="00000000" w:rsidR="00000000" w:rsidRPr="00000000">
        <w:rPr>
          <w:sz w:val="24"/>
          <w:szCs w:val="24"/>
          <w:rtl w:val="0"/>
        </w:rPr>
        <w:t xml:space="preserve"> 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State: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Zip Code: </w:t>
      </w:r>
      <w:r w:rsidDel="00000000" w:rsidR="00000000" w:rsidRPr="00000000">
        <w:rPr>
          <w:sz w:val="24"/>
          <w:szCs w:val="24"/>
          <w:rtl w:val="0"/>
        </w:rPr>
        <w:t xml:space="preserve">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2up0zuvzs445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Case Information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Case Number: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Court Name: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Division/Department: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of Case: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t3fkezoh0v3u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_____________________________, declare under penalty of perjury under the laws of the state that the following is true and correct: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(Write your declaration here. Continue on additional pages if necessary.)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cnn75utc3c9c" w:id="2"/>
      <w:bookmarkEnd w:id="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Evidence Attachment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] Attached are ___________ pages of documents/evidence supporting my declaration.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53dsicbyswut" w:id="3"/>
      <w:bookmarkEnd w:id="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Printed Name: ____________________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n6zqp9ynf4l6" w:id="4"/>
      <w:bookmarkEnd w:id="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Verification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_____________________________, verify under penalty of perjury under the laws of the state that the foregoing is true and correct. Executed on (Date) _______________ at (City, State)</w:t>
      </w:r>
      <w:r w:rsidDel="00000000" w:rsidR="00000000" w:rsidRPr="00000000">
        <w:rPr>
          <w:b w:val="1"/>
          <w:sz w:val="24"/>
          <w:szCs w:val="24"/>
          <w:rtl w:val="0"/>
        </w:rPr>
        <w:t xml:space="preserve"> ___________________________.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yp9wv0yx7j12" w:id="5"/>
      <w:bookmarkEnd w:id="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Notary Public (If required)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 of ___________________________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County of _________________________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_________________________, before me, ___________________________ (Notary Public), personally appeared ___________________________,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instrument, the person(s), or the entity upon behalf of which the person(s) acted, executed the instrument.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Notary Signature: ________________________________________________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Commission Number: _______________________________________________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Commission Expires: 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Fill in all the required fields with accurate information.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Attach any evidence to support your declaration.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Ensure the declaration is signed and dated.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If notarization is required, visit a notary public to witness your signature.</w:t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