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highlight w:val="white"/>
          <w:rtl w:val="0"/>
        </w:rPr>
        <w:t xml:space="preserve">Contractor Warranty Form Template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Contractor Information: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Company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Contractor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 State: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Zip Code: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Project Details: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Project Name/Address: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 of Completion: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Description of Work: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Warranty Terms: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The contractor hereby warrants that all work performed under the above project will be free from defects in materials and workmanship for a period of [insert duration] from the date of completion.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Scope of Warranty: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This warranty covers repair or replacement of any defective materials or workmanship discovered during the warranty period, at no additional cost to the client.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Exclusions: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This warranty does not cover damages resulting from: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Normal wear and tear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Negligence or misuse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Acts of nature or external factors beyond the contractor's control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Claim Procedure: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In the event of a warranty claim, the client must notify the contractor in writing within [insert timeframe] of discovering the defect. The contractor will then promptly inspect and remedy the issue.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Client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Contractor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