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48"/>
          <w:szCs w:val="48"/>
          <w:shd w:fill="6d9eeb" w:val="clear"/>
          <w:rtl w:val="0"/>
        </w:rPr>
        <w:t xml:space="preserve">Chef Evaluation Form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Chef's Name: ____________________________________________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Position: 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Evaluation Date: _________________________________________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Evaluator's Name: ________________________________________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Performance Areas: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Culinary Skills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Knife skills, cooking techniques, presentation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Creativity and Innovation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Ability to create new recipes, presentation of dishes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Efficiency and Time Management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Speed in preparation, ability to manage multiple tasks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Sanitation and Safety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Adherence to health codes, cleanliness of work area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Leadership and Teamwork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Ability to lead a team, communication skills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Ratings: 1 (Poor) - 5 (Excellent)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13.7704918032787"/>
        <w:gridCol w:w="2011.8032786885246"/>
        <w:gridCol w:w="4134.426229508197"/>
        <w:tblGridChange w:id="0">
          <w:tblGrid>
            <w:gridCol w:w="3213.7704918032787"/>
            <w:gridCol w:w="2011.8032786885246"/>
            <w:gridCol w:w="4134.42622950819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Performance Area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Rating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Culinary Skills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_______________________________________________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Creativity and Innovation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_______________________________________________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Efficiency and Time Management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_______________________________________________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Sanitation and Safety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_______________________________________________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Leadership and Teamwork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_______________________________________________</w:t>
            </w:r>
          </w:p>
        </w:tc>
      </w:tr>
    </w:tbl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br w:type="textWrapping"/>
        <w:t xml:space="preserve">Overall Performance Comments:</w:t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Evaluator's Signature: ________________________ Date: ___________________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