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60" w:lineRule="auto"/>
        <w:jc w:val="center"/>
        <w:rPr>
          <w:rFonts w:ascii="Arial" w:cs="Arial" w:eastAsia="Arial" w:hAnsi="Arial"/>
          <w:color w:val="00ab44"/>
          <w:sz w:val="34"/>
          <w:szCs w:val="34"/>
        </w:rPr>
      </w:pPr>
      <w:bookmarkStart w:colFirst="0" w:colLast="0" w:name="_42qvfn8vbeiq" w:id="0"/>
      <w:bookmarkEnd w:id="0"/>
      <w:r w:rsidDel="00000000" w:rsidR="00000000" w:rsidRPr="00000000">
        <w:rPr>
          <w:rFonts w:ascii="Arial" w:cs="Arial" w:eastAsia="Arial" w:hAnsi="Arial"/>
          <w:color w:val="00ab44"/>
          <w:sz w:val="34"/>
          <w:szCs w:val="34"/>
          <w:rtl w:val="0"/>
        </w:rPr>
        <w:t xml:space="preserve">Character Reference Letter for Coworker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Position]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Company]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[Company Address]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[Email Address]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[Phone Number]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[Recipient's Name]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[Their Position]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[Company/Organization Name]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[Company Address]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[City, State, Zip Code]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Name],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wholeheartedly recommend my coworker, [Coworker's Name], for [specific position, opportunity, or purpose]. As [Your Position] at [Your Company], I have had the pleasure of working closely with [Coworker's Name] for over [time period] years, during which I have witnessed their exceptional professionalism, work ethic, and commitment to excellence.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[Coworker's Name] is a model of reliability and integrity, consistently demonstrating a dedication to not only meet but exceed our shared goals and expectations. One notable instance that exemplifies [Coworker's Name]'s dedication occurred during [specific project or situation], where [he/she/they] [describe what they did, highlighting leadership, problem-solving skills, or teamwork]. [His/Her/Their] efforts directly contributed to [describe the outcome, such as the project's success, improved team cohesion, or enhanced client satisfaction].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Beyond [his/her/their] professional competencies, [Coworker's Name] brings a level of positivity and support to the workplace that is truly invaluable. [He/She/They] is always ready to assist colleagues, share knowledge, and collaborate effectively, fostering an environment of respect and mutual growth. [His/Her/Their] ability to [mention any other notable traits or examples, such as resolve conflicts, encourage others, etc.] has significantly enriched our team dynamics.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Moreover, [Coworker's Name]'s integrity stands out in every task [he/she/they] undertakes. [He/She/They] approaches challenges with a solution-oriented mindset, ensuring transparency and ethical conduct in all aspects of work. This trait, coupled with [his/her/their] unwavering reliability, makes [him/her/them] an exemplary team member whom we greatly value.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conclusion, I am confident that [Coworker's Name] will bring the same level of dedication, expertise, and positive impact to any role or project [he/she/they] pursues. [He/She/They] is, without doubt, a valuable asset to any team or organization. Please feel free to contact me at [your contact information] should you require any further information or insights regarding [Coworker's Name]'s exceptional qualities.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1440" w:right="32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leader="none" w:pos="560"/>
        <w:tab w:val="left" w:leader="none" w:pos="1120"/>
        <w:tab w:val="left" w:leader="none" w:pos="1680"/>
        <w:tab w:val="left" w:leader="none" w:pos="2240"/>
        <w:tab w:val="left" w:leader="none" w:pos="2800"/>
        <w:tab w:val="left" w:leader="none" w:pos="3360"/>
        <w:tab w:val="left" w:leader="none" w:pos="3920"/>
        <w:tab w:val="left" w:leader="none" w:pos="4480"/>
        <w:tab w:val="left" w:leader="none" w:pos="5040"/>
        <w:tab w:val="left" w:leader="none" w:pos="5600"/>
        <w:tab w:val="left" w:leader="none" w:pos="6160"/>
        <w:tab w:val="left" w:leader="none" w:pos="6720"/>
      </w:tabs>
      <w:spacing w:before="0" w:line="24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                                                                   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leader="none" w:pos="560"/>
        <w:tab w:val="left" w:leader="none" w:pos="1120"/>
        <w:tab w:val="left" w:leader="none" w:pos="1680"/>
        <w:tab w:val="left" w:leader="none" w:pos="2240"/>
        <w:tab w:val="left" w:leader="none" w:pos="2800"/>
        <w:tab w:val="left" w:leader="none" w:pos="3360"/>
        <w:tab w:val="left" w:leader="none" w:pos="3920"/>
        <w:tab w:val="left" w:leader="none" w:pos="4480"/>
        <w:tab w:val="left" w:leader="none" w:pos="5040"/>
        <w:tab w:val="left" w:leader="none" w:pos="5600"/>
        <w:tab w:val="left" w:leader="none" w:pos="6160"/>
        <w:tab w:val="left" w:leader="none" w:pos="6720"/>
      </w:tabs>
      <w:spacing w:before="0" w:line="240" w:lineRule="auto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                                                                  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="288" w:lineRule="auto"/>
      <w:rPr/>
    </w:pPr>
    <w:r w:rsidDel="00000000" w:rsidR="00000000" w:rsidRPr="00000000">
      <w:rPr>
        <w:rFonts w:ascii="Proxima Nova" w:cs="Proxima Nova" w:eastAsia="Proxima Nova" w:hAnsi="Proxima Nova"/>
        <w:color w:val="353744"/>
      </w:rPr>
      <w:drawing>
        <wp:inline distB="114300" distT="114300" distL="114300" distR="114300">
          <wp:extent cx="5943600" cy="635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80" w:lineRule="auto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288" w:lineRule="auto"/>
    </w:pPr>
    <w:rPr>
      <w:rFonts w:ascii="Proxima Nova" w:cs="Proxima Nova" w:eastAsia="Proxima Nova" w:hAnsi="Proxima Nova"/>
      <w:b w:val="1"/>
      <w:color w:val="00ab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="288" w:lineRule="auto"/>
    </w:pPr>
    <w:rPr>
      <w:rFonts w:ascii="Proxima Nova" w:cs="Proxima Nova" w:eastAsia="Proxima Nova" w:hAnsi="Proxima Nova"/>
      <w:color w:val="35374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Proxima Nova" w:cs="Proxima Nova" w:eastAsia="Proxima Nova" w:hAnsi="Proxima Nova"/>
      <w:color w:val="999999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