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Information Release Form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This form is required and complies with the Health Insurance Portability and Accountability Act of 1996 (HIPAA) Privacy Standards.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Patient: 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Date of Birth: 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SSN: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I. AUTHORIZATION. </w:t>
      </w:r>
      <w:r w:rsidDel="00000000" w:rsidR="00000000" w:rsidRPr="00000000">
        <w:rPr>
          <w:rtl w:val="0"/>
        </w:rPr>
        <w:t xml:space="preserve">I authorize the following disclosing parties,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 to use or disclose the following health information: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All my health record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All health information relating to this specific condition: __________________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All health information within this particular timeframe: __________________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The parties mentioned above are allowed to disclose the details to the following recipient: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Contact Number: 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Email Address: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The purpose of this authorization is: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Done at my request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To authorize the disclosing party for marketing purposes when they receive payment from a third party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To authorize the disclosing party to sell my health information. Both parties understand that the seller cannot use the disclosed information once I revoke this authorization.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Others: __________________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This authorization ends on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 or when this event occurs: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, whichever happens first.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rtl w:val="0"/>
        </w:rPr>
        <w:t xml:space="preserve">II. RIGHTS.</w:t>
      </w:r>
      <w:r w:rsidDel="00000000" w:rsidR="00000000" w:rsidRPr="00000000">
        <w:rPr>
          <w:rtl w:val="0"/>
        </w:rPr>
        <w:t xml:space="preserve"> I understand that I have the right to revoke this authorization at any time through writing, except when disclosures are already done based on my initial decision. In order to properly revoke my authorization, I must do it in writing and send it to the appropriate using or disclosing party.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All uses and disclosures done following my original decision cannot be taken back.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I understand that there is a possibility that my medical records can be reshared or re-disclosed by the recipient, which is no longer protected by the HIPAA privacy standards. </w:t>
      </w:r>
    </w:p>
    <w:p w:rsidR="00000000" w:rsidDel="00000000" w:rsidP="00000000" w:rsidRDefault="00000000" w:rsidRPr="00000000" w14:paraId="0000002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I understand that I will receive a copy of this document after I signed it. Any copy of this document is as valid as the original. </w:t>
      </w:r>
    </w:p>
    <w:p w:rsidR="00000000" w:rsidDel="00000000" w:rsidP="00000000" w:rsidRDefault="00000000" w:rsidRPr="00000000" w14:paraId="0000002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Signature of Patient: ___________________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2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If the patient is a minor or unable to sign the document</w:t>
      </w:r>
    </w:p>
    <w:p w:rsidR="00000000" w:rsidDel="00000000" w:rsidP="00000000" w:rsidRDefault="00000000" w:rsidRPr="00000000" w14:paraId="0000002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Patient is a minor: __________________ years old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Patient is unable to sign because __________________</w:t>
      </w:r>
    </w:p>
    <w:p w:rsidR="00000000" w:rsidDel="00000000" w:rsidP="00000000" w:rsidRDefault="00000000" w:rsidRPr="00000000" w14:paraId="0000003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Authorized Representative’s signature: ___________________</w:t>
      </w:r>
    </w:p>
    <w:p w:rsidR="00000000" w:rsidDel="00000000" w:rsidP="00000000" w:rsidRDefault="00000000" w:rsidRPr="00000000" w14:paraId="0000003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Name of Authorized Representative: 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3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Date: 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3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Authority of the Representative to sign in behalf of the Patient: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Parent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Legal Guardian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Court Order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b w:val="1"/>
          <w:rtl w:val="0"/>
        </w:rPr>
        <w:t xml:space="preserve">III. ADDITIONAL CONSENT FOR CERTAIN CONDITIONS. </w:t>
      </w:r>
      <w:r w:rsidDel="00000000" w:rsidR="00000000" w:rsidRPr="00000000">
        <w:rPr>
          <w:rtl w:val="0"/>
        </w:rPr>
        <w:t xml:space="preserve">This medical record may contain certain sensitive information regarding physical or sexual abuse, alcoholism, drug abuse, sexually transmitted diseases, abortion, or mental health treatment. Separate and additional consent is necessary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I consent to have the above mentioned information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I do NOT consent to have the above mentioned information</w:t>
      </w:r>
    </w:p>
    <w:p w:rsidR="00000000" w:rsidDel="00000000" w:rsidP="00000000" w:rsidRDefault="00000000" w:rsidRPr="00000000" w14:paraId="0000003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Authorized Representative’s signature: ___________________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Date: 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b w:val="1"/>
          <w:rtl w:val="0"/>
        </w:rPr>
        <w:t xml:space="preserve">IV. ADDITIONAL CONSENT FOR HIV/AIDS. </w:t>
      </w:r>
      <w:r w:rsidDel="00000000" w:rsidR="00000000" w:rsidRPr="00000000">
        <w:rPr>
          <w:rtl w:val="0"/>
        </w:rPr>
        <w:t xml:space="preserve">This medical record may contain information regarding HIV testing and/or AIDS diagnosis or treatment. Separate and additional consent is necessary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I consent to have the above mentioned information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I do NOT consent to have the above mentioned information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Authorized Representative’s signature: ___________________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Date: 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